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AA" w:rsidRPr="00F4758A" w:rsidRDefault="00471AAA" w:rsidP="00471AAA">
      <w:pPr>
        <w:pStyle w:val="a9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3A9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914400"/>
            <wp:effectExtent l="0" t="0" r="9525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AA" w:rsidRPr="00F4758A" w:rsidRDefault="00471AAA" w:rsidP="00471AAA">
      <w:pPr>
        <w:pStyle w:val="a9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471AAA" w:rsidRPr="00F4758A" w:rsidRDefault="00471AAA" w:rsidP="00471AAA">
      <w:pPr>
        <w:pStyle w:val="a9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4758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471AAA" w:rsidRPr="00F4758A" w:rsidRDefault="00471AAA" w:rsidP="00471AAA">
      <w:pPr>
        <w:pStyle w:val="a9"/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  <w:r w:rsidRPr="00F4758A">
        <w:rPr>
          <w:rFonts w:ascii="Times New Roman" w:hAnsi="Times New Roman"/>
          <w:b/>
          <w:sz w:val="28"/>
          <w:szCs w:val="28"/>
        </w:rPr>
        <w:t>ГОРОДА АРМЯНСКА РЕСПУБЛИКИ КРЫМ</w:t>
      </w:r>
    </w:p>
    <w:p w:rsidR="00471AAA" w:rsidRPr="00F4758A" w:rsidRDefault="00471AAA" w:rsidP="00471AAA">
      <w:pPr>
        <w:pStyle w:val="a7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71AAA" w:rsidRDefault="00471AAA" w:rsidP="00471AAA">
      <w:pPr>
        <w:pStyle w:val="a7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4758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</w:p>
    <w:p w:rsidR="00471AAA" w:rsidRDefault="00471AAA" w:rsidP="00471AAA">
      <w:pPr>
        <w:pStyle w:val="a7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71AAA" w:rsidRPr="004B2A61" w:rsidRDefault="005B2E29" w:rsidP="00471AAA">
      <w:pPr>
        <w:jc w:val="both"/>
      </w:pPr>
      <w:r>
        <w:t>29</w:t>
      </w:r>
      <w:r w:rsidR="00471AAA">
        <w:t xml:space="preserve"> </w:t>
      </w:r>
      <w:r>
        <w:t>декабря</w:t>
      </w:r>
      <w:r w:rsidR="00471AAA">
        <w:t xml:space="preserve"> 2016</w:t>
      </w:r>
      <w:r w:rsidR="00471AAA" w:rsidRPr="004B2A61">
        <w:t xml:space="preserve"> года </w:t>
      </w:r>
      <w:r w:rsidR="00471AAA">
        <w:tab/>
      </w:r>
      <w:r w:rsidR="00471AAA">
        <w:tab/>
      </w:r>
      <w:r w:rsidR="00471AAA">
        <w:tab/>
      </w:r>
      <w:r w:rsidR="00471AAA">
        <w:tab/>
      </w:r>
      <w:r w:rsidR="00471AAA">
        <w:tab/>
      </w:r>
      <w:r w:rsidR="00471AAA">
        <w:tab/>
      </w:r>
      <w:r w:rsidR="00471AAA">
        <w:tab/>
      </w:r>
      <w:r w:rsidR="00471AAA">
        <w:tab/>
      </w:r>
      <w:r w:rsidR="00471AAA" w:rsidRPr="004B2A61">
        <w:t xml:space="preserve">№ </w:t>
      </w:r>
      <w:r>
        <w:t>65</w:t>
      </w:r>
      <w:r w:rsidR="00471AAA" w:rsidRPr="004B2A61">
        <w:t>/</w:t>
      </w:r>
      <w:r w:rsidR="00471AAA">
        <w:t>4</w:t>
      </w:r>
      <w:r>
        <w:t>45</w:t>
      </w:r>
      <w:r w:rsidR="00471AAA" w:rsidRPr="004B2A61">
        <w:t>-1</w:t>
      </w:r>
    </w:p>
    <w:p w:rsidR="00471AAA" w:rsidRPr="00F4758A" w:rsidRDefault="00471AAA" w:rsidP="00471AAA">
      <w:pPr>
        <w:pStyle w:val="a7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71AAA" w:rsidRPr="004B2A61" w:rsidRDefault="00471AAA" w:rsidP="00471AAA">
      <w:pPr>
        <w:spacing w:line="360" w:lineRule="auto"/>
      </w:pPr>
      <w:r w:rsidRPr="004B2A61">
        <w:t>г. Армянск</w:t>
      </w:r>
    </w:p>
    <w:p w:rsidR="00471AAA" w:rsidRPr="006C411D" w:rsidRDefault="00471AAA" w:rsidP="00471AAA">
      <w:pPr>
        <w:rPr>
          <w:b/>
        </w:rPr>
      </w:pPr>
    </w:p>
    <w:p w:rsidR="005B2E29" w:rsidRDefault="005B2E29" w:rsidP="005B2E29">
      <w:r>
        <w:rPr>
          <w:b/>
        </w:rPr>
        <w:t xml:space="preserve">Об отчете </w:t>
      </w:r>
      <w:r>
        <w:rPr>
          <w:b/>
        </w:rPr>
        <w:t>о результатах деятельности территориальной избирательной комиссии города Армянска Республики Крым за 2016 год</w:t>
      </w:r>
    </w:p>
    <w:p w:rsidR="005B2E29" w:rsidRDefault="005B2E29" w:rsidP="005B2E29">
      <w:pPr>
        <w:ind w:firstLine="708"/>
        <w:jc w:val="both"/>
      </w:pPr>
    </w:p>
    <w:p w:rsidR="005B2E29" w:rsidRPr="005B2E29" w:rsidRDefault="005B2E29" w:rsidP="005B2E29">
      <w:pPr>
        <w:ind w:firstLine="709"/>
        <w:jc w:val="both"/>
        <w:rPr>
          <w:rFonts w:eastAsia="Calibri"/>
          <w:lang w:eastAsia="en-US"/>
        </w:rPr>
      </w:pPr>
      <w:r>
        <w:t xml:space="preserve">Заслушав отчет </w:t>
      </w:r>
      <w:r w:rsidRPr="005B2E29">
        <w:t>о результатах деятельности территориальной избирательной комиссии города Армянска Республики Крым за 2016 год</w:t>
      </w:r>
      <w:r>
        <w:t xml:space="preserve">, </w:t>
      </w:r>
      <w:r w:rsidRPr="005B2E29">
        <w:t xml:space="preserve">в соответствии со ст. 26 Федерального закона от 12 июня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 Армянска </w:t>
      </w:r>
      <w:r w:rsidRPr="005B2E29">
        <w:rPr>
          <w:b/>
        </w:rPr>
        <w:t>решила</w:t>
      </w:r>
      <w:r w:rsidRPr="005B2E29">
        <w:rPr>
          <w:b/>
        </w:rPr>
        <w:t>:</w:t>
      </w:r>
    </w:p>
    <w:p w:rsidR="005B2E29" w:rsidRDefault="005B2E29" w:rsidP="005B2E2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отчет </w:t>
      </w:r>
      <w:r w:rsidRPr="005B2E29">
        <w:rPr>
          <w:rFonts w:ascii="Times New Roman" w:hAnsi="Times New Roman"/>
          <w:sz w:val="28"/>
          <w:szCs w:val="28"/>
        </w:rPr>
        <w:t>о результатах деятельности территориальной избирательной комиссии города Армянска Республики Крым за 2016 год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B2E29" w:rsidRDefault="005B2E29" w:rsidP="005B2E2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данное решение на официальном сайте администрации муниципального образования городской округ Армянск, в разделе «Территориальная избирательная комиссия города Армянска» и на официальном сайте Избирательной комиссии Республики Крым.</w:t>
      </w:r>
    </w:p>
    <w:p w:rsidR="005B2E29" w:rsidRDefault="005B2E29" w:rsidP="005B2E2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Возложить контроль за выполнение п.2 настоящего Решения на секретаря Территориальной избирательной комиссии города Армянска </w:t>
      </w:r>
      <w:proofErr w:type="spellStart"/>
      <w:r>
        <w:rPr>
          <w:rFonts w:ascii="Times New Roman" w:hAnsi="Times New Roman"/>
          <w:sz w:val="28"/>
          <w:szCs w:val="28"/>
        </w:rPr>
        <w:t>Кошельную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Л.Н.</w:t>
      </w:r>
    </w:p>
    <w:p w:rsidR="005B2E29" w:rsidRDefault="005B2E29" w:rsidP="005B2E29">
      <w:pPr>
        <w:jc w:val="both"/>
      </w:pPr>
      <w:bookmarkStart w:id="0" w:name="_GoBack"/>
      <w:bookmarkEnd w:id="0"/>
    </w:p>
    <w:p w:rsidR="00471AAA" w:rsidRDefault="00471AAA" w:rsidP="00471AAA">
      <w:pPr>
        <w:pStyle w:val="aa"/>
        <w:spacing w:line="360" w:lineRule="auto"/>
        <w:ind w:left="0" w:right="0" w:firstLine="720"/>
        <w:jc w:val="both"/>
        <w:rPr>
          <w:b w:val="0"/>
          <w:szCs w:val="28"/>
          <w:lang w:eastAsia="ar-SA"/>
        </w:rPr>
      </w:pPr>
    </w:p>
    <w:p w:rsidR="00471AAA" w:rsidRPr="00636E74" w:rsidRDefault="00471AAA" w:rsidP="00471AAA">
      <w:pPr>
        <w:jc w:val="both"/>
      </w:pPr>
      <w:r w:rsidRPr="00636E74">
        <w:t xml:space="preserve">Председатель </w:t>
      </w:r>
      <w:r>
        <w:t>т</w:t>
      </w:r>
      <w:r w:rsidRPr="00636E74">
        <w:t>ерриториальной</w:t>
      </w:r>
    </w:p>
    <w:p w:rsidR="00471AAA" w:rsidRDefault="00471AAA" w:rsidP="00471AAA">
      <w:pPr>
        <w:jc w:val="both"/>
      </w:pPr>
      <w:r>
        <w:t>и</w:t>
      </w:r>
      <w:r w:rsidRPr="00636E74">
        <w:t xml:space="preserve">збирательной комиссии </w:t>
      </w:r>
    </w:p>
    <w:p w:rsidR="00471AAA" w:rsidRPr="00636E74" w:rsidRDefault="00471AAA" w:rsidP="00471AAA">
      <w:pPr>
        <w:jc w:val="both"/>
      </w:pPr>
      <w:r w:rsidRPr="00636E74">
        <w:t>города Армянска</w:t>
      </w:r>
      <w:r w:rsidRPr="00636E74">
        <w:tab/>
      </w:r>
      <w:r w:rsidRPr="00636E74">
        <w:tab/>
      </w:r>
      <w:r w:rsidRPr="00636E74">
        <w:tab/>
      </w:r>
      <w:r>
        <w:tab/>
      </w:r>
      <w:r>
        <w:tab/>
      </w:r>
      <w:r>
        <w:tab/>
      </w:r>
      <w:r>
        <w:tab/>
      </w:r>
      <w:r>
        <w:tab/>
      </w:r>
      <w:r w:rsidRPr="00636E74">
        <w:t>А.П. Глабец</w:t>
      </w:r>
    </w:p>
    <w:p w:rsidR="00471AAA" w:rsidRPr="00636E74" w:rsidRDefault="00471AAA" w:rsidP="00471AAA">
      <w:pPr>
        <w:jc w:val="both"/>
      </w:pPr>
    </w:p>
    <w:p w:rsidR="00471AAA" w:rsidRPr="00636E74" w:rsidRDefault="00471AAA" w:rsidP="00471AAA">
      <w:pPr>
        <w:jc w:val="both"/>
      </w:pPr>
      <w:r w:rsidRPr="00636E74">
        <w:t xml:space="preserve">Секретарь </w:t>
      </w:r>
      <w:r>
        <w:t>т</w:t>
      </w:r>
      <w:r w:rsidRPr="00636E74">
        <w:t xml:space="preserve">ерриториальной </w:t>
      </w:r>
    </w:p>
    <w:p w:rsidR="00471AAA" w:rsidRDefault="00471AAA" w:rsidP="00471AAA">
      <w:pPr>
        <w:jc w:val="both"/>
      </w:pPr>
      <w:r>
        <w:t>и</w:t>
      </w:r>
      <w:r w:rsidRPr="00636E74">
        <w:t xml:space="preserve">збирательной комиссии </w:t>
      </w:r>
    </w:p>
    <w:p w:rsidR="00471AAA" w:rsidRPr="00B35BE3" w:rsidRDefault="00471AAA" w:rsidP="00471AAA">
      <w:pPr>
        <w:pStyle w:val="aa"/>
        <w:spacing w:line="360" w:lineRule="auto"/>
        <w:ind w:left="0" w:right="0"/>
        <w:jc w:val="both"/>
        <w:rPr>
          <w:b w:val="0"/>
        </w:rPr>
      </w:pPr>
      <w:r w:rsidRPr="00B35BE3">
        <w:rPr>
          <w:b w:val="0"/>
          <w:szCs w:val="28"/>
        </w:rPr>
        <w:t>города Армянска</w:t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 w:rsidRPr="00B35BE3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B35BE3">
        <w:rPr>
          <w:b w:val="0"/>
          <w:szCs w:val="28"/>
        </w:rPr>
        <w:t>Л.Н. Кошельная</w:t>
      </w:r>
    </w:p>
    <w:sectPr w:rsidR="00471AAA" w:rsidRPr="00B3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74844"/>
    <w:multiLevelType w:val="hybridMultilevel"/>
    <w:tmpl w:val="19E4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5F"/>
    <w:rsid w:val="001D5E5F"/>
    <w:rsid w:val="00471AAA"/>
    <w:rsid w:val="00483461"/>
    <w:rsid w:val="005B2E29"/>
    <w:rsid w:val="00716E10"/>
    <w:rsid w:val="00EE36AB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6D49-9824-4D1D-811C-2C769F26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F17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6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6A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F1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F174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FF1746"/>
    <w:rPr>
      <w:b/>
      <w:bCs/>
    </w:rPr>
  </w:style>
  <w:style w:type="paragraph" w:styleId="a7">
    <w:name w:val="header"/>
    <w:basedOn w:val="a"/>
    <w:link w:val="a8"/>
    <w:unhideWhenUsed/>
    <w:rsid w:val="00471AAA"/>
    <w:pPr>
      <w:widowControl w:val="0"/>
      <w:tabs>
        <w:tab w:val="center" w:pos="4677"/>
        <w:tab w:val="right" w:pos="9355"/>
      </w:tabs>
      <w:jc w:val="left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71AA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1AA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lock Text"/>
    <w:basedOn w:val="a"/>
    <w:semiHidden/>
    <w:rsid w:val="00471AAA"/>
    <w:pPr>
      <w:overflowPunct w:val="0"/>
      <w:autoSpaceDE w:val="0"/>
      <w:autoSpaceDN w:val="0"/>
      <w:adjustRightInd w:val="0"/>
      <w:ind w:left="1134" w:right="1132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2017-01-10T09:22:00Z</cp:lastPrinted>
  <dcterms:created xsi:type="dcterms:W3CDTF">2017-01-10T09:23:00Z</dcterms:created>
  <dcterms:modified xsi:type="dcterms:W3CDTF">2017-01-10T09:23:00Z</dcterms:modified>
</cp:coreProperties>
</file>